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E5B8" w14:textId="037EC957" w:rsidR="00E6222E" w:rsidRPr="00EB15B8" w:rsidRDefault="00745F93">
      <w:pPr>
        <w:rPr>
          <w:b/>
          <w:bCs/>
        </w:rPr>
      </w:pPr>
      <w:r w:rsidRPr="00EB15B8">
        <w:rPr>
          <w:b/>
          <w:bCs/>
        </w:rPr>
        <w:t>About the Office</w:t>
      </w:r>
      <w:r w:rsidR="008D32DA">
        <w:rPr>
          <w:b/>
          <w:bCs/>
        </w:rPr>
        <w:t xml:space="preserve"> of Hon. Nikita Fridia</w:t>
      </w:r>
    </w:p>
    <w:p w14:paraId="7DF92699" w14:textId="456A8D73" w:rsidR="00745F93" w:rsidRDefault="00745F93">
      <w:r>
        <w:t>Each Justice of the Peace is required to obtain 80 hours of continuing education during their first year in office and 20 hours annually thereafter.</w:t>
      </w:r>
    </w:p>
    <w:p w14:paraId="47F50BF6" w14:textId="03C786B5" w:rsidR="00745F93" w:rsidRPr="00EB15B8" w:rsidRDefault="00745F93">
      <w:pPr>
        <w:rPr>
          <w:b/>
          <w:bCs/>
        </w:rPr>
      </w:pPr>
      <w:r w:rsidRPr="00EB15B8">
        <w:rPr>
          <w:b/>
          <w:bCs/>
        </w:rPr>
        <w:t>Duties</w:t>
      </w:r>
    </w:p>
    <w:p w14:paraId="23559083" w14:textId="0FB3BD09" w:rsidR="00745F93" w:rsidRDefault="00745F93">
      <w:r>
        <w:t>Evictions: Handles eviction cases, aka forcible entry detainer (FED) cases, in which the landlords seek to regain possession of their property.</w:t>
      </w:r>
    </w:p>
    <w:p w14:paraId="0F386C1D" w14:textId="558B5B93" w:rsidR="00745F93" w:rsidRDefault="00745F93">
      <w:r>
        <w:t>Traffic Violations: Has jurisdiction over Class C misdemeanor traffic cases, including traffic tickets.</w:t>
      </w:r>
    </w:p>
    <w:p w14:paraId="18E0683F" w14:textId="45811A5D" w:rsidR="00745F93" w:rsidRDefault="00745F93">
      <w:proofErr w:type="spellStart"/>
      <w:r>
        <w:t>Magistration</w:t>
      </w:r>
      <w:proofErr w:type="spellEnd"/>
      <w:r>
        <w:t>: Conducts initial hearings for individuals who have been arrested, determining bail and ensuring that individuals understand their rights and charges.</w:t>
      </w:r>
    </w:p>
    <w:p w14:paraId="38F9FBA1" w14:textId="5DDF977E" w:rsidR="00745F93" w:rsidRDefault="00745F93">
      <w:r>
        <w:t>Civil Cases: Handles</w:t>
      </w:r>
      <w:r w:rsidR="00EB15B8">
        <w:t xml:space="preserve"> civil cases involving disputes where the amount in controversy is up to $20,000</w:t>
      </w:r>
    </w:p>
    <w:p w14:paraId="1BF17126" w14:textId="53B774D4" w:rsidR="00EB15B8" w:rsidRDefault="00EB15B8">
      <w:r>
        <w:t>Death Investigations: Conducts inquests and determine the cause of death in certain cases, especially when death is sudden, unexplained, or due to unnatural causes.</w:t>
      </w:r>
    </w:p>
    <w:p w14:paraId="7D63B88C" w14:textId="33688423" w:rsidR="00EB15B8" w:rsidRDefault="00EB15B8">
      <w:pPr>
        <w:rPr>
          <w:b/>
          <w:bCs/>
        </w:rPr>
      </w:pPr>
      <w:r w:rsidRPr="00EB15B8">
        <w:rPr>
          <w:b/>
          <w:bCs/>
        </w:rPr>
        <w:t>Important Links</w:t>
      </w:r>
    </w:p>
    <w:p w14:paraId="1A283DC9" w14:textId="44C7B356" w:rsidR="00EB15B8" w:rsidRDefault="00EB15B8" w:rsidP="00EB15B8">
      <w:pPr>
        <w:pStyle w:val="ListParagraph"/>
        <w:numPr>
          <w:ilvl w:val="0"/>
          <w:numId w:val="1"/>
        </w:numPr>
      </w:pPr>
      <w:r>
        <w:t>Failure to Appear/Pay Program</w:t>
      </w:r>
    </w:p>
    <w:p w14:paraId="42504C77" w14:textId="51415FDB" w:rsidR="00EB15B8" w:rsidRDefault="00EB15B8" w:rsidP="00EB15B8">
      <w:pPr>
        <w:pStyle w:val="ListParagraph"/>
      </w:pPr>
      <w:hyperlink r:id="rId5" w:history="1">
        <w:r w:rsidRPr="00834C13">
          <w:rPr>
            <w:rStyle w:val="Hyperlink"/>
          </w:rPr>
          <w:t>https://www.texas</w:t>
        </w:r>
        <w:r w:rsidRPr="00834C13">
          <w:rPr>
            <w:rStyle w:val="Hyperlink"/>
          </w:rPr>
          <w:t>f</w:t>
        </w:r>
        <w:r w:rsidRPr="00834C13">
          <w:rPr>
            <w:rStyle w:val="Hyperlink"/>
          </w:rPr>
          <w:t>ailuretoappear.com/</w:t>
        </w:r>
      </w:hyperlink>
    </w:p>
    <w:p w14:paraId="1F0F1C5A" w14:textId="7A337A3B" w:rsidR="00EB15B8" w:rsidRDefault="00EB15B8" w:rsidP="00EB15B8">
      <w:pPr>
        <w:pStyle w:val="ListParagraph"/>
        <w:numPr>
          <w:ilvl w:val="0"/>
          <w:numId w:val="1"/>
        </w:numPr>
      </w:pPr>
      <w:r>
        <w:t>Texas DPS online</w:t>
      </w:r>
    </w:p>
    <w:p w14:paraId="295005D4" w14:textId="6A5BB1D1" w:rsidR="00EB15B8" w:rsidRDefault="00EB15B8" w:rsidP="00EB15B8">
      <w:pPr>
        <w:pStyle w:val="ListParagraph"/>
      </w:pPr>
      <w:hyperlink r:id="rId6" w:history="1">
        <w:r w:rsidRPr="00834C13">
          <w:rPr>
            <w:rStyle w:val="Hyperlink"/>
          </w:rPr>
          <w:t>https://txapp</w:t>
        </w:r>
        <w:r w:rsidRPr="00834C13">
          <w:rPr>
            <w:rStyle w:val="Hyperlink"/>
          </w:rPr>
          <w:t>s</w:t>
        </w:r>
        <w:r w:rsidRPr="00834C13">
          <w:rPr>
            <w:rStyle w:val="Hyperlink"/>
          </w:rPr>
          <w:t>.texas.gov/tolapp/txldrcdr/TXDPSLicenseeManager</w:t>
        </w:r>
      </w:hyperlink>
    </w:p>
    <w:p w14:paraId="70A15C70" w14:textId="417044C6" w:rsidR="00EB15B8" w:rsidRDefault="00EB15B8" w:rsidP="00EB15B8">
      <w:pPr>
        <w:pStyle w:val="ListParagraph"/>
        <w:numPr>
          <w:ilvl w:val="0"/>
          <w:numId w:val="1"/>
        </w:numPr>
      </w:pPr>
      <w:r>
        <w:t>Suspensions and Reinstatements</w:t>
      </w:r>
    </w:p>
    <w:p w14:paraId="4A12BC76" w14:textId="1240F3C0" w:rsidR="00EB15B8" w:rsidRDefault="00EB15B8" w:rsidP="00EB15B8">
      <w:pPr>
        <w:pStyle w:val="ListParagraph"/>
      </w:pPr>
      <w:hyperlink r:id="rId7" w:history="1">
        <w:r w:rsidRPr="00834C13">
          <w:rPr>
            <w:rStyle w:val="Hyperlink"/>
          </w:rPr>
          <w:t>https://www.dps.texas.go</w:t>
        </w:r>
        <w:r w:rsidRPr="00834C13">
          <w:rPr>
            <w:rStyle w:val="Hyperlink"/>
          </w:rPr>
          <w:t>v</w:t>
        </w:r>
        <w:r w:rsidRPr="00834C13">
          <w:rPr>
            <w:rStyle w:val="Hyperlink"/>
          </w:rPr>
          <w:t>/section/driver-license/suspensions-reinstatements</w:t>
        </w:r>
      </w:hyperlink>
    </w:p>
    <w:p w14:paraId="0836B3BD" w14:textId="00ED92CC" w:rsidR="00E210CE" w:rsidRDefault="00E210CE" w:rsidP="00E210CE">
      <w:pPr>
        <w:pStyle w:val="ListParagraph"/>
        <w:numPr>
          <w:ilvl w:val="0"/>
          <w:numId w:val="1"/>
        </w:numPr>
      </w:pPr>
      <w:r>
        <w:t>Driver Eligibility</w:t>
      </w:r>
    </w:p>
    <w:p w14:paraId="736AFF2A" w14:textId="3BEACADC" w:rsidR="00E210CE" w:rsidRDefault="00E210CE" w:rsidP="00E210CE">
      <w:pPr>
        <w:pStyle w:val="ListParagraph"/>
      </w:pPr>
      <w:hyperlink r:id="rId8" w:history="1">
        <w:r w:rsidRPr="00834C13">
          <w:rPr>
            <w:rStyle w:val="Hyperlink"/>
          </w:rPr>
          <w:t>ht</w:t>
        </w:r>
        <w:r w:rsidRPr="00834C13">
          <w:rPr>
            <w:rStyle w:val="Hyperlink"/>
          </w:rPr>
          <w:t>t</w:t>
        </w:r>
        <w:r w:rsidRPr="00834C13">
          <w:rPr>
            <w:rStyle w:val="Hyperlink"/>
          </w:rPr>
          <w:t>ps://txapps.texas.gov/txapp/txdps/dleligibility/login.do</w:t>
        </w:r>
      </w:hyperlink>
    </w:p>
    <w:p w14:paraId="3755CCFB" w14:textId="5AE31AA8" w:rsidR="00E210CE" w:rsidRDefault="00E210CE" w:rsidP="00E210CE">
      <w:pPr>
        <w:pStyle w:val="ListParagraph"/>
        <w:numPr>
          <w:ilvl w:val="0"/>
          <w:numId w:val="1"/>
        </w:numPr>
      </w:pPr>
      <w:r>
        <w:t>Legal Aid</w:t>
      </w:r>
    </w:p>
    <w:p w14:paraId="0CE4AC56" w14:textId="1A879342" w:rsidR="00E210CE" w:rsidRDefault="00E210CE" w:rsidP="00E210CE">
      <w:pPr>
        <w:pStyle w:val="ListParagraph"/>
      </w:pPr>
      <w:hyperlink r:id="rId9" w:history="1">
        <w:r w:rsidRPr="00834C13">
          <w:rPr>
            <w:rStyle w:val="Hyperlink"/>
          </w:rPr>
          <w:t>https://www.lones</w:t>
        </w:r>
        <w:r w:rsidRPr="00834C13">
          <w:rPr>
            <w:rStyle w:val="Hyperlink"/>
          </w:rPr>
          <w:t>t</w:t>
        </w:r>
        <w:r w:rsidRPr="00834C13">
          <w:rPr>
            <w:rStyle w:val="Hyperlink"/>
          </w:rPr>
          <w:t>arlegal.org/</w:t>
        </w:r>
      </w:hyperlink>
    </w:p>
    <w:p w14:paraId="5D27EF23" w14:textId="1535680F" w:rsidR="00E210CE" w:rsidRDefault="00E210CE" w:rsidP="00E210CE">
      <w:pPr>
        <w:pStyle w:val="ListParagraph"/>
        <w:numPr>
          <w:ilvl w:val="0"/>
          <w:numId w:val="1"/>
        </w:numPr>
      </w:pPr>
      <w:r>
        <w:t>Texas Legislature Online</w:t>
      </w:r>
    </w:p>
    <w:p w14:paraId="54048A7C" w14:textId="175585DA" w:rsidR="00E210CE" w:rsidRDefault="00E210CE" w:rsidP="00E210CE">
      <w:pPr>
        <w:pStyle w:val="ListParagraph"/>
      </w:pPr>
      <w:hyperlink r:id="rId10" w:history="1">
        <w:r w:rsidRPr="00834C13">
          <w:rPr>
            <w:rStyle w:val="Hyperlink"/>
          </w:rPr>
          <w:t>https://www.legis</w:t>
        </w:r>
        <w:r w:rsidRPr="00834C13">
          <w:rPr>
            <w:rStyle w:val="Hyperlink"/>
          </w:rPr>
          <w:t>.</w:t>
        </w:r>
        <w:r w:rsidRPr="00834C13">
          <w:rPr>
            <w:rStyle w:val="Hyperlink"/>
          </w:rPr>
          <w:t>state.tx.us/</w:t>
        </w:r>
      </w:hyperlink>
    </w:p>
    <w:p w14:paraId="1E3231F3" w14:textId="615D38B4" w:rsidR="00A963D7" w:rsidRDefault="008D32DA" w:rsidP="008D32DA">
      <w:pPr>
        <w:pStyle w:val="ListParagraph"/>
        <w:numPr>
          <w:ilvl w:val="0"/>
          <w:numId w:val="1"/>
        </w:numPr>
      </w:pPr>
      <w:r>
        <w:t>Occupational Driver License</w:t>
      </w:r>
    </w:p>
    <w:p w14:paraId="6FD557AE" w14:textId="6D74B1F3" w:rsidR="008D32DA" w:rsidRDefault="008D32DA" w:rsidP="008D32DA">
      <w:pPr>
        <w:pStyle w:val="ListParagraph"/>
      </w:pPr>
      <w:hyperlink r:id="rId11" w:history="1">
        <w:r w:rsidRPr="00834C13">
          <w:rPr>
            <w:rStyle w:val="Hyperlink"/>
          </w:rPr>
          <w:t>https://www.dps.texas.gov/section/driver-license/occupational-driver-license</w:t>
        </w:r>
      </w:hyperlink>
    </w:p>
    <w:p w14:paraId="3AED77E3" w14:textId="77777777" w:rsidR="008D32DA" w:rsidRDefault="008D32DA" w:rsidP="00A963D7">
      <w:pPr>
        <w:rPr>
          <w:b/>
          <w:bCs/>
        </w:rPr>
      </w:pPr>
    </w:p>
    <w:p w14:paraId="094D5DB0" w14:textId="736D15E2" w:rsidR="00A963D7" w:rsidRDefault="00A963D7" w:rsidP="00A963D7">
      <w:pPr>
        <w:rPr>
          <w:b/>
          <w:bCs/>
        </w:rPr>
      </w:pPr>
      <w:r>
        <w:rPr>
          <w:b/>
          <w:bCs/>
        </w:rPr>
        <w:t>Only for Precinct 1 payments!</w:t>
      </w:r>
    </w:p>
    <w:p w14:paraId="0846C98E" w14:textId="4D4123F1" w:rsidR="00745F93" w:rsidRDefault="00A963D7">
      <w:r w:rsidRPr="00A963D7">
        <w:rPr>
          <w:b/>
          <w:bCs/>
        </w:rPr>
        <w:t xml:space="preserve">Payments for Precinct 1 may be made at </w:t>
      </w:r>
      <w:hyperlink r:id="rId12" w:history="1">
        <w:r w:rsidRPr="00A963D7">
          <w:rPr>
            <w:rStyle w:val="Hyperlink"/>
            <w:b/>
            <w:bCs/>
          </w:rPr>
          <w:t>www.certifiedpayments.net</w:t>
        </w:r>
      </w:hyperlink>
      <w:r w:rsidRPr="00A963D7">
        <w:rPr>
          <w:b/>
          <w:bCs/>
        </w:rPr>
        <w:t>. In the “NEED TO MAKE A PAYMENT?) section type 5097282 in the box.</w:t>
      </w:r>
    </w:p>
    <w:sectPr w:rsidR="00745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D78"/>
    <w:multiLevelType w:val="hybridMultilevel"/>
    <w:tmpl w:val="830E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7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93"/>
    <w:rsid w:val="00090DBD"/>
    <w:rsid w:val="004566BF"/>
    <w:rsid w:val="00745F93"/>
    <w:rsid w:val="008D32DA"/>
    <w:rsid w:val="00A963D7"/>
    <w:rsid w:val="00E210CE"/>
    <w:rsid w:val="00E6222E"/>
    <w:rsid w:val="00EB15B8"/>
    <w:rsid w:val="00F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7CBD"/>
  <w15:chartTrackingRefBased/>
  <w15:docId w15:val="{5843C336-374F-4C31-9ACE-F6C8AE9C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ytona Condensed" w:eastAsiaTheme="minorHAnsi" w:hAnsi="Daytona Condense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F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F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F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F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F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F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F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F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F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F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F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F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F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F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F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F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F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5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3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xapps.texas.gov/txapp/txdps/dleligibility/login.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ps.texas.gov/section/driver-license/suspensions-reinstatements" TargetMode="External"/><Relationship Id="rId12" Type="http://schemas.openxmlformats.org/officeDocument/2006/relationships/hyperlink" Target="http://www.certifiedpayment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xapps.texas.gov/tolapp/txldrcdr/TXDPSLicenseeManager" TargetMode="External"/><Relationship Id="rId11" Type="http://schemas.openxmlformats.org/officeDocument/2006/relationships/hyperlink" Target="https://www.dps.texas.gov/section/driver-license/occupational-driver-license" TargetMode="External"/><Relationship Id="rId5" Type="http://schemas.openxmlformats.org/officeDocument/2006/relationships/hyperlink" Target="https://www.texasfailuretoappear.com/" TargetMode="External"/><Relationship Id="rId10" Type="http://schemas.openxmlformats.org/officeDocument/2006/relationships/hyperlink" Target="https://www.legis.state.tx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nestarlegal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1911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Fridia</dc:creator>
  <cp:keywords/>
  <dc:description/>
  <cp:lastModifiedBy>Nikita Fridia</cp:lastModifiedBy>
  <cp:revision>2</cp:revision>
  <dcterms:created xsi:type="dcterms:W3CDTF">2025-10-27T16:13:00Z</dcterms:created>
  <dcterms:modified xsi:type="dcterms:W3CDTF">2025-10-27T16:39:00Z</dcterms:modified>
</cp:coreProperties>
</file>